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第8部分：分布式电源接入单元型式要求》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0142.8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  <w:bookmarkStart w:id="0" w:name="_GoBack"/>
      <w:bookmarkEnd w:id="0"/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BB17D4E"/>
    <w:rsid w:val="1C5E6CB2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381BAC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2</Pages>
  <Words>133</Words>
  <Characters>144</Characters>
  <Lines>1</Lines>
  <Paragraphs>1</Paragraphs>
  <TotalTime>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Admin</cp:lastModifiedBy>
  <cp:lastPrinted>2018-11-19T05:39:00Z</cp:lastPrinted>
  <dcterms:modified xsi:type="dcterms:W3CDTF">2025-06-17T02:48:53Z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eyJoZGlkIjoiZjNhMWY3MDgwMjJkYWJjODZmYmNhNDQ2ZDEzODBkZjAiLCJ1c2VySWQiOiI0MzI2NDE5MjgifQ==</vt:lpwstr>
  </property>
</Properties>
</file>