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A0" w:rsidRDefault="00432948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</w:t>
      </w:r>
      <w:r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求</w:t>
      </w:r>
      <w:r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意</w:t>
      </w:r>
      <w:r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见</w:t>
      </w:r>
      <w:r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回</w:t>
      </w:r>
      <w:r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执</w:t>
      </w:r>
    </w:p>
    <w:p w:rsidR="00E75BA0" w:rsidRDefault="00E75BA0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75BA0" w:rsidRDefault="00432948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中国仪器仪表行业协会电工仪器仪表分会秘书处：</w:t>
      </w:r>
    </w:p>
    <w:p w:rsidR="00E75BA0" w:rsidRDefault="00432948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团体标</w:t>
      </w:r>
      <w:r>
        <w:rPr>
          <w:rFonts w:ascii="华文仿宋" w:eastAsia="华文仿宋" w:hAnsi="华文仿宋" w:hint="eastAsia"/>
          <w:sz w:val="28"/>
          <w:szCs w:val="28"/>
        </w:rPr>
        <w:t>准《</w:t>
      </w:r>
      <w:r w:rsidR="00033190" w:rsidRPr="00033190">
        <w:rPr>
          <w:rFonts w:ascii="华文仿宋" w:eastAsia="华文仿宋" w:hAnsi="华文仿宋" w:hint="eastAsia"/>
          <w:sz w:val="28"/>
          <w:szCs w:val="28"/>
        </w:rPr>
        <w:t>基于特征电流的配电台区拓扑关系识别方法</w:t>
      </w:r>
      <w:r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75BA0" w:rsidRDefault="00432948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1. </w:t>
      </w:r>
      <w:r>
        <w:rPr>
          <w:rFonts w:ascii="华文仿宋" w:eastAsia="华文仿宋" w:hAnsi="华文仿宋" w:hint="eastAsia"/>
          <w:sz w:val="28"/>
          <w:szCs w:val="28"/>
        </w:rPr>
        <w:t>同意标准草案。</w:t>
      </w:r>
    </w:p>
    <w:p w:rsidR="00E75BA0" w:rsidRDefault="00432948">
      <w:pPr>
        <w:numPr>
          <w:ilvl w:val="0"/>
          <w:numId w:val="1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976"/>
        <w:gridCol w:w="4502"/>
      </w:tblGrid>
      <w:tr w:rsidR="00E75BA0">
        <w:trPr>
          <w:trHeight w:val="454"/>
          <w:jc w:val="center"/>
        </w:trPr>
        <w:tc>
          <w:tcPr>
            <w:tcW w:w="828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见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内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容</w:t>
            </w: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432948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审查单位（盖章）：</w:t>
      </w:r>
      <w:r>
        <w:rPr>
          <w:rFonts w:ascii="华文仿宋" w:eastAsia="华文仿宋" w:hAnsi="华文仿宋" w:hint="eastAsia"/>
          <w:sz w:val="28"/>
          <w:szCs w:val="28"/>
        </w:rPr>
        <w:t xml:space="preserve">                         </w:t>
      </w:r>
      <w:r>
        <w:rPr>
          <w:rFonts w:ascii="华文仿宋" w:eastAsia="华文仿宋" w:hAnsi="华文仿宋" w:hint="eastAsia"/>
          <w:sz w:val="28"/>
          <w:szCs w:val="28"/>
        </w:rPr>
        <w:t>委员</w:t>
      </w:r>
      <w:r>
        <w:rPr>
          <w:rFonts w:ascii="华文仿宋" w:eastAsia="华文仿宋" w:hAnsi="华文仿宋" w:hint="eastAsia"/>
          <w:sz w:val="28"/>
          <w:szCs w:val="28"/>
        </w:rPr>
        <w:t>/</w:t>
      </w:r>
      <w:r>
        <w:rPr>
          <w:rFonts w:ascii="华文仿宋" w:eastAsia="华文仿宋" w:hAnsi="华文仿宋" w:hint="eastAsia"/>
          <w:sz w:val="28"/>
          <w:szCs w:val="28"/>
        </w:rPr>
        <w:t>专家签字：</w:t>
      </w:r>
      <w:r>
        <w:rPr>
          <w:rFonts w:ascii="华文仿宋" w:eastAsia="华文仿宋" w:hAnsi="华文仿宋" w:hint="eastAsia"/>
          <w:sz w:val="28"/>
          <w:szCs w:val="28"/>
        </w:rPr>
        <w:t xml:space="preserve">  </w:t>
      </w:r>
    </w:p>
    <w:p w:rsidR="00E75BA0" w:rsidRDefault="00432948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</w:t>
      </w:r>
      <w:r>
        <w:rPr>
          <w:rFonts w:ascii="华文仿宋" w:eastAsia="华文仿宋" w:hAnsi="华文仿宋" w:hint="eastAsia"/>
          <w:sz w:val="28"/>
          <w:szCs w:val="28"/>
        </w:rPr>
        <w:t>年</w:t>
      </w:r>
      <w:r>
        <w:rPr>
          <w:rFonts w:ascii="华文仿宋" w:eastAsia="华文仿宋" w:hAnsi="华文仿宋" w:hint="eastAsia"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sz w:val="28"/>
          <w:szCs w:val="28"/>
        </w:rPr>
        <w:t>月</w:t>
      </w:r>
      <w:r>
        <w:rPr>
          <w:rFonts w:ascii="华文仿宋" w:eastAsia="华文仿宋" w:hAnsi="华文仿宋" w:hint="eastAsia"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sz w:val="28"/>
          <w:szCs w:val="28"/>
        </w:rPr>
        <w:t>日</w:t>
      </w:r>
    </w:p>
    <w:p w:rsidR="00E75BA0" w:rsidRDefault="00432948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sectPr w:rsidR="00E75BA0" w:rsidSect="00E75BA0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948" w:rsidRDefault="00432948" w:rsidP="00E75BA0">
      <w:r>
        <w:separator/>
      </w:r>
    </w:p>
  </w:endnote>
  <w:endnote w:type="continuationSeparator" w:id="0">
    <w:p w:rsidR="00432948" w:rsidRDefault="00432948" w:rsidP="00E7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</w:sdtPr>
        <w:sdtContent>
          <w:p w:rsidR="00E75BA0" w:rsidRDefault="00432948">
            <w:pPr>
              <w:pStyle w:val="a7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75BA0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75BA0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033190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75BA0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E75BA0" w:rsidRDefault="00E75BA0">
    <w:pPr>
      <w:pStyle w:val="a7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948" w:rsidRDefault="00432948" w:rsidP="00E75BA0">
      <w:r>
        <w:separator/>
      </w:r>
    </w:p>
  </w:footnote>
  <w:footnote w:type="continuationSeparator" w:id="0">
    <w:p w:rsidR="00432948" w:rsidRDefault="00432948" w:rsidP="00E75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BA0" w:rsidRDefault="00E75BA0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E2ZmIwNmJmZTI5ZWNhNTI3M2U2MzliNWE3ZmM3MWEifQ=="/>
  </w:docVars>
  <w:rsids>
    <w:rsidRoot w:val="006E6CD8"/>
    <w:rsid w:val="00033190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294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BA0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3A62BBC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uiPriority="1"/>
    <w:lsdException w:name="Subtitle" w:semiHidden="0" w:uiPriority="11" w:unhideWhenUsed="0" w:qFormat="1"/>
    <w:lsdException w:name="Salutation" w:semiHidden="0" w:uiPriority="99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A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E75BA0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E75BA0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E75BA0"/>
    <w:pPr>
      <w:ind w:leftChars="2100" w:left="100"/>
    </w:pPr>
    <w:rPr>
      <w:sz w:val="24"/>
    </w:rPr>
  </w:style>
  <w:style w:type="paragraph" w:styleId="a5">
    <w:name w:val="Date"/>
    <w:basedOn w:val="a"/>
    <w:next w:val="a"/>
    <w:link w:val="Char1"/>
    <w:semiHidden/>
    <w:unhideWhenUsed/>
    <w:qFormat/>
    <w:rsid w:val="00E75BA0"/>
    <w:pPr>
      <w:ind w:leftChars="2500" w:left="100"/>
    </w:pPr>
  </w:style>
  <w:style w:type="paragraph" w:styleId="a6">
    <w:name w:val="Balloon Text"/>
    <w:basedOn w:val="a"/>
    <w:link w:val="Char2"/>
    <w:uiPriority w:val="99"/>
    <w:unhideWhenUsed/>
    <w:qFormat/>
    <w:rsid w:val="00E75BA0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E75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E75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E75BA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5BA0"/>
    <w:pPr>
      <w:spacing w:before="166"/>
    </w:pPr>
  </w:style>
  <w:style w:type="character" w:customStyle="1" w:styleId="Char4">
    <w:name w:val="页眉 Char"/>
    <w:basedOn w:val="a0"/>
    <w:link w:val="a8"/>
    <w:uiPriority w:val="99"/>
    <w:qFormat/>
    <w:rsid w:val="00E75BA0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E75BA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E75BA0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E75BA0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E75BA0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E75BA0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">
    <w:name w:val="日期 Char"/>
    <w:basedOn w:val="a0"/>
    <w:link w:val="a5"/>
    <w:semiHidden/>
    <w:qFormat/>
    <w:rsid w:val="00E75BA0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75BA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>user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3</cp:revision>
  <cp:lastPrinted>2018-11-19T05:39:00Z</cp:lastPrinted>
  <dcterms:created xsi:type="dcterms:W3CDTF">2020-07-23T02:15:00Z</dcterms:created>
  <dcterms:modified xsi:type="dcterms:W3CDTF">2023-07-05T06:33:00Z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5435DF369585466F821693FC0FF8D112</vt:lpwstr>
  </property>
</Properties>
</file>