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0"/>
        <w:jc w:val="center"/>
        <w:rPr>
          <w:rFonts w:ascii="微软雅黑" w:hAnsi="微软雅黑" w:eastAsia="微软雅黑" w:cs="微软雅黑"/>
          <w:i w:val="0"/>
          <w:caps w:val="0"/>
          <w:color w:val="000000"/>
          <w:spacing w:val="0"/>
          <w:sz w:val="33"/>
          <w:szCs w:val="33"/>
        </w:rPr>
      </w:pPr>
      <w:r>
        <w:rPr>
          <w:rFonts w:hint="eastAsia" w:ascii="微软雅黑" w:hAnsi="微软雅黑" w:eastAsia="微软雅黑" w:cs="微软雅黑"/>
          <w:i w:val="0"/>
          <w:caps w:val="0"/>
          <w:color w:val="000000"/>
          <w:spacing w:val="0"/>
          <w:sz w:val="33"/>
          <w:szCs w:val="33"/>
          <w:bdr w:val="none" w:color="auto" w:sz="0" w:space="0"/>
          <w:shd w:val="clear" w:fill="FFFFFF"/>
        </w:rPr>
        <w:t>科技部关于发布科技基础资源调查专项2022年度项目申报指南的通知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center"/>
        <w:rPr>
          <w:rFonts w:hint="eastAsia" w:ascii="宋体" w:hAnsi="宋体" w:eastAsia="宋体" w:cs="宋体"/>
          <w:i w:val="0"/>
          <w:caps w:val="0"/>
          <w:color w:val="333333"/>
          <w:spacing w:val="0"/>
          <w:sz w:val="26"/>
          <w:szCs w:val="26"/>
        </w:rPr>
      </w:pPr>
      <w:r>
        <w:rPr>
          <w:rFonts w:hint="eastAsia" w:ascii="宋体" w:hAnsi="宋体" w:eastAsia="宋体" w:cs="宋体"/>
          <w:i w:val="0"/>
          <w:caps w:val="0"/>
          <w:color w:val="333333"/>
          <w:spacing w:val="0"/>
          <w:sz w:val="26"/>
          <w:szCs w:val="26"/>
          <w:bdr w:val="none" w:color="auto" w:sz="0" w:space="0"/>
          <w:shd w:val="clear" w:fill="FFFFFF"/>
        </w:rPr>
        <w:t>国科发基〔2022〕209号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eastAsia" w:ascii="宋体" w:hAnsi="宋体" w:eastAsia="宋体" w:cs="宋体"/>
          <w:i w:val="0"/>
          <w:caps w:val="0"/>
          <w:color w:val="333333"/>
          <w:spacing w:val="0"/>
          <w:sz w:val="26"/>
          <w:szCs w:val="26"/>
        </w:rPr>
      </w:pPr>
      <w:r>
        <w:rPr>
          <w:rFonts w:hint="eastAsia" w:ascii="宋体" w:hAnsi="宋体" w:eastAsia="宋体" w:cs="宋体"/>
          <w:i w:val="0"/>
          <w:caps w:val="0"/>
          <w:color w:val="333333"/>
          <w:spacing w:val="0"/>
          <w:sz w:val="26"/>
          <w:szCs w:val="26"/>
          <w:bdr w:val="none" w:color="auto" w:sz="0" w:space="0"/>
          <w:shd w:val="clear" w:fill="FFFFFF"/>
        </w:rPr>
        <w:t>国务院各有关部门科技主管司局，各有关单位：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420"/>
        <w:jc w:val="both"/>
        <w:rPr>
          <w:rFonts w:hint="eastAsia" w:ascii="宋体" w:hAnsi="宋体" w:eastAsia="宋体" w:cs="宋体"/>
          <w:i w:val="0"/>
          <w:caps w:val="0"/>
          <w:color w:val="333333"/>
          <w:spacing w:val="0"/>
          <w:sz w:val="26"/>
          <w:szCs w:val="26"/>
        </w:rPr>
      </w:pPr>
      <w:r>
        <w:rPr>
          <w:rFonts w:hint="eastAsia" w:ascii="宋体" w:hAnsi="宋体" w:eastAsia="宋体" w:cs="宋体"/>
          <w:i w:val="0"/>
          <w:caps w:val="0"/>
          <w:color w:val="333333"/>
          <w:spacing w:val="0"/>
          <w:kern w:val="0"/>
          <w:sz w:val="26"/>
          <w:szCs w:val="26"/>
          <w:bdr w:val="none" w:color="auto" w:sz="0" w:space="0"/>
          <w:shd w:val="clear" w:fill="FFFFFF"/>
          <w:lang w:val="en-US" w:eastAsia="zh-CN" w:bidi="ar"/>
        </w:rPr>
        <w:t>根据《关于深化中央财政科技计划（专项、基金等）管理改革的方案》（国发〔2014〕64号）、《关于改革完善中央财政科研经费管理的若干意见》（国办发〔2021〕32号）有关规定和科技基础资源调查专项组织管理要求，现将2022年度项目申报指南予以发布，请根据指南要求组织项目申报工作。现将有关事项通知如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420"/>
        <w:jc w:val="both"/>
        <w:rPr>
          <w:rFonts w:hint="eastAsia" w:ascii="宋体" w:hAnsi="宋体" w:eastAsia="宋体" w:cs="宋体"/>
          <w:i w:val="0"/>
          <w:caps w:val="0"/>
          <w:color w:val="333333"/>
          <w:spacing w:val="0"/>
          <w:sz w:val="26"/>
          <w:szCs w:val="26"/>
        </w:rPr>
      </w:pPr>
      <w:r>
        <w:rPr>
          <w:rFonts w:hint="eastAsia" w:ascii="宋体" w:hAnsi="宋体" w:eastAsia="宋体" w:cs="宋体"/>
          <w:i w:val="0"/>
          <w:caps w:val="0"/>
          <w:color w:val="333333"/>
          <w:spacing w:val="0"/>
          <w:kern w:val="0"/>
          <w:sz w:val="26"/>
          <w:szCs w:val="26"/>
          <w:bdr w:val="none" w:color="auto" w:sz="0" w:space="0"/>
          <w:shd w:val="clear" w:fill="FFFFFF"/>
          <w:lang w:val="en-US" w:eastAsia="zh-CN" w:bidi="ar"/>
        </w:rPr>
        <w:t>一、项目组织申报总体要求</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420"/>
        <w:jc w:val="both"/>
        <w:rPr>
          <w:rFonts w:hint="eastAsia" w:ascii="宋体" w:hAnsi="宋体" w:eastAsia="宋体" w:cs="宋体"/>
          <w:i w:val="0"/>
          <w:caps w:val="0"/>
          <w:color w:val="333333"/>
          <w:spacing w:val="0"/>
          <w:sz w:val="26"/>
          <w:szCs w:val="26"/>
        </w:rPr>
      </w:pPr>
      <w:r>
        <w:rPr>
          <w:rFonts w:hint="eastAsia" w:ascii="宋体" w:hAnsi="宋体" w:eastAsia="宋体" w:cs="宋体"/>
          <w:i w:val="0"/>
          <w:caps w:val="0"/>
          <w:color w:val="333333"/>
          <w:spacing w:val="0"/>
          <w:kern w:val="0"/>
          <w:sz w:val="26"/>
          <w:szCs w:val="26"/>
          <w:bdr w:val="none" w:color="auto" w:sz="0" w:space="0"/>
          <w:shd w:val="clear" w:fill="FFFFFF"/>
          <w:lang w:val="en-US" w:eastAsia="zh-CN" w:bidi="ar"/>
        </w:rPr>
        <w:t>1. 科技基础资源调查是指面向科学目标和国家战略需求开展的对自然本底数据和材料的获取、对已有数据和材料的整理与编研等科技基础性工作，具有基础性、公益性、系统性等特征；主要目标是产出权威系统的科学数据、调查报告、科技资料、图集图件等基础性成果，并实现开放共享，以推进基础学科发展、支撑科技创新活动、支撑国家宏观决策等；重点支持内容聚焦于典型、重点和特色主题，查漏补缺，区别于行业业务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420"/>
        <w:jc w:val="both"/>
        <w:rPr>
          <w:rFonts w:hint="eastAsia" w:ascii="宋体" w:hAnsi="宋体" w:eastAsia="宋体" w:cs="宋体"/>
          <w:i w:val="0"/>
          <w:caps w:val="0"/>
          <w:color w:val="333333"/>
          <w:spacing w:val="0"/>
          <w:sz w:val="26"/>
          <w:szCs w:val="26"/>
        </w:rPr>
      </w:pPr>
      <w:r>
        <w:rPr>
          <w:rFonts w:hint="eastAsia" w:ascii="宋体" w:hAnsi="宋体" w:eastAsia="宋体" w:cs="宋体"/>
          <w:i w:val="0"/>
          <w:caps w:val="0"/>
          <w:color w:val="333333"/>
          <w:spacing w:val="0"/>
          <w:kern w:val="0"/>
          <w:sz w:val="26"/>
          <w:szCs w:val="26"/>
          <w:bdr w:val="none" w:color="auto" w:sz="0" w:space="0"/>
          <w:shd w:val="clear" w:fill="FFFFFF"/>
          <w:lang w:val="en-US" w:eastAsia="zh-CN" w:bidi="ar"/>
        </w:rPr>
        <w:t>2. 申报单位根据指南支持方向的工作内容以项目形式组织申报，项目可下设课题。项目应整体申报，须覆盖相应指南方向的全部考核指标。项目申报单位推荐本单位1名科研人员作为项目负责人，每个课题设1名课题负责人，项目负责人须作为课题负责人之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420"/>
        <w:jc w:val="both"/>
        <w:rPr>
          <w:rFonts w:hint="eastAsia" w:ascii="宋体" w:hAnsi="宋体" w:eastAsia="宋体" w:cs="宋体"/>
          <w:i w:val="0"/>
          <w:caps w:val="0"/>
          <w:color w:val="333333"/>
          <w:spacing w:val="0"/>
          <w:sz w:val="26"/>
          <w:szCs w:val="26"/>
        </w:rPr>
      </w:pPr>
      <w:r>
        <w:rPr>
          <w:rFonts w:hint="eastAsia" w:ascii="宋体" w:hAnsi="宋体" w:eastAsia="宋体" w:cs="宋体"/>
          <w:i w:val="0"/>
          <w:caps w:val="0"/>
          <w:color w:val="333333"/>
          <w:spacing w:val="0"/>
          <w:kern w:val="0"/>
          <w:sz w:val="26"/>
          <w:szCs w:val="26"/>
          <w:bdr w:val="none" w:color="auto" w:sz="0" w:space="0"/>
          <w:shd w:val="clear" w:fill="FFFFFF"/>
          <w:lang w:val="en-US" w:eastAsia="zh-CN" w:bidi="ar"/>
        </w:rPr>
        <w:t>3. 每个指南支持方向原则上立项支持1个项目。项目执行期一般为3~5年，可根据实际需要确定执行年限。本批项目拟安排专项经费总额约2.3亿元。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420"/>
        <w:jc w:val="both"/>
        <w:rPr>
          <w:rFonts w:hint="eastAsia" w:ascii="宋体" w:hAnsi="宋体" w:eastAsia="宋体" w:cs="宋体"/>
          <w:i w:val="0"/>
          <w:caps w:val="0"/>
          <w:color w:val="333333"/>
          <w:spacing w:val="0"/>
          <w:sz w:val="26"/>
          <w:szCs w:val="26"/>
        </w:rPr>
      </w:pPr>
      <w:r>
        <w:rPr>
          <w:rFonts w:hint="eastAsia" w:ascii="宋体" w:hAnsi="宋体" w:eastAsia="宋体" w:cs="宋体"/>
          <w:i w:val="0"/>
          <w:caps w:val="0"/>
          <w:color w:val="333333"/>
          <w:spacing w:val="0"/>
          <w:kern w:val="0"/>
          <w:sz w:val="26"/>
          <w:szCs w:val="26"/>
          <w:bdr w:val="none" w:color="auto" w:sz="0" w:space="0"/>
          <w:shd w:val="clear" w:fill="FFFFFF"/>
          <w:lang w:val="en-US" w:eastAsia="zh-CN" w:bidi="ar"/>
        </w:rPr>
        <w:t>4. 按照发挥资源配置最大效益的原则，申报单位应具有较好的工作基础和相关条件，鼓励资源调查区域所在和邻近地区优势单位承担或联合承担相关任务。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420"/>
        <w:jc w:val="both"/>
        <w:rPr>
          <w:rFonts w:hint="eastAsia" w:ascii="宋体" w:hAnsi="宋体" w:eastAsia="宋体" w:cs="宋体"/>
          <w:i w:val="0"/>
          <w:caps w:val="0"/>
          <w:color w:val="333333"/>
          <w:spacing w:val="0"/>
          <w:sz w:val="26"/>
          <w:szCs w:val="26"/>
        </w:rPr>
      </w:pPr>
      <w:r>
        <w:rPr>
          <w:rFonts w:hint="eastAsia" w:ascii="宋体" w:hAnsi="宋体" w:eastAsia="宋体" w:cs="宋体"/>
          <w:i w:val="0"/>
          <w:caps w:val="0"/>
          <w:color w:val="333333"/>
          <w:spacing w:val="0"/>
          <w:kern w:val="0"/>
          <w:sz w:val="26"/>
          <w:szCs w:val="26"/>
          <w:bdr w:val="none" w:color="auto" w:sz="0" w:space="0"/>
          <w:shd w:val="clear" w:fill="FFFFFF"/>
          <w:lang w:val="en-US" w:eastAsia="zh-CN" w:bidi="ar"/>
        </w:rPr>
        <w:t>5. 为更好地向科技界提供公共服务，项目组织时应注意加强与国家主体科技计划以及国家野外科学观测研究站、国家科技资源共享服务平台建设等的衔接，具有详细明确的数据、资料汇交和共享计划，项目完成后所有数据要按照有关要求实行开放共享。</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420"/>
        <w:jc w:val="both"/>
        <w:rPr>
          <w:rFonts w:hint="eastAsia" w:ascii="宋体" w:hAnsi="宋体" w:eastAsia="宋体" w:cs="宋体"/>
          <w:i w:val="0"/>
          <w:caps w:val="0"/>
          <w:color w:val="333333"/>
          <w:spacing w:val="0"/>
          <w:sz w:val="26"/>
          <w:szCs w:val="26"/>
        </w:rPr>
      </w:pPr>
      <w:r>
        <w:rPr>
          <w:rFonts w:hint="eastAsia" w:ascii="宋体" w:hAnsi="宋体" w:eastAsia="宋体" w:cs="宋体"/>
          <w:i w:val="0"/>
          <w:caps w:val="0"/>
          <w:color w:val="333333"/>
          <w:spacing w:val="0"/>
          <w:kern w:val="0"/>
          <w:sz w:val="26"/>
          <w:szCs w:val="26"/>
          <w:bdr w:val="none" w:color="auto" w:sz="0" w:space="0"/>
          <w:shd w:val="clear" w:fill="FFFFFF"/>
          <w:lang w:val="en-US" w:eastAsia="zh-CN" w:bidi="ar"/>
        </w:rPr>
        <w:t>6. 项目申报书应按格式要求填写完整，并通过国家科技管理信息系统（http://service.most.gov.cn）提交。项目申报单位应与所有参与单位签署联合申报协议，并明确协议签署时间。项目申报单位、课题申报单位、项目负责人及课题负责人须签署诚信承诺书，项目申报单位及所有参与单位要落实《关于进一步加强科研诚信建设的若干意见》要求，加强对申报材料审核把关，杜绝夸大不实、甚至弄虚作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420"/>
        <w:jc w:val="both"/>
        <w:rPr>
          <w:rFonts w:hint="eastAsia" w:ascii="宋体" w:hAnsi="宋体" w:eastAsia="宋体" w:cs="宋体"/>
          <w:i w:val="0"/>
          <w:caps w:val="0"/>
          <w:color w:val="333333"/>
          <w:spacing w:val="0"/>
          <w:sz w:val="26"/>
          <w:szCs w:val="26"/>
        </w:rPr>
      </w:pPr>
      <w:r>
        <w:rPr>
          <w:rFonts w:hint="eastAsia" w:ascii="宋体" w:hAnsi="宋体" w:eastAsia="宋体" w:cs="宋体"/>
          <w:i w:val="0"/>
          <w:caps w:val="0"/>
          <w:color w:val="333333"/>
          <w:spacing w:val="0"/>
          <w:kern w:val="0"/>
          <w:sz w:val="26"/>
          <w:szCs w:val="26"/>
          <w:bdr w:val="none" w:color="auto" w:sz="0" w:space="0"/>
          <w:shd w:val="clear" w:fill="FFFFFF"/>
          <w:lang w:val="en-US" w:eastAsia="zh-CN" w:bidi="ar"/>
        </w:rPr>
        <w:t>7. 所有申报项目须经上级主管部门审核并推荐后统一报送，不受理个人申报。同一申报项目不得多头申报和重复申报。各推荐部门应加强对所推荐项目的申报材料、申报单位及其合作方资质和科研能力的审核把关，按时将推荐项目通过国家科技管理信息系统进行提交。</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420"/>
        <w:jc w:val="both"/>
        <w:rPr>
          <w:rFonts w:hint="eastAsia" w:ascii="宋体" w:hAnsi="宋体" w:eastAsia="宋体" w:cs="宋体"/>
          <w:i w:val="0"/>
          <w:caps w:val="0"/>
          <w:color w:val="333333"/>
          <w:spacing w:val="0"/>
          <w:sz w:val="26"/>
          <w:szCs w:val="26"/>
        </w:rPr>
      </w:pPr>
      <w:r>
        <w:rPr>
          <w:rFonts w:hint="eastAsia" w:ascii="宋体" w:hAnsi="宋体" w:eastAsia="宋体" w:cs="宋体"/>
          <w:i w:val="0"/>
          <w:caps w:val="0"/>
          <w:color w:val="333333"/>
          <w:spacing w:val="0"/>
          <w:kern w:val="0"/>
          <w:sz w:val="26"/>
          <w:szCs w:val="26"/>
          <w:bdr w:val="none" w:color="auto" w:sz="0" w:space="0"/>
          <w:shd w:val="clear" w:fill="FFFFFF"/>
          <w:lang w:val="en-US" w:eastAsia="zh-CN" w:bidi="ar"/>
        </w:rPr>
        <w:t>二、申报资质要求</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420"/>
        <w:jc w:val="both"/>
        <w:rPr>
          <w:rFonts w:hint="eastAsia" w:ascii="宋体" w:hAnsi="宋体" w:eastAsia="宋体" w:cs="宋体"/>
          <w:i w:val="0"/>
          <w:caps w:val="0"/>
          <w:color w:val="333333"/>
          <w:spacing w:val="0"/>
          <w:sz w:val="26"/>
          <w:szCs w:val="26"/>
        </w:rPr>
      </w:pPr>
      <w:r>
        <w:rPr>
          <w:rFonts w:hint="eastAsia" w:ascii="宋体" w:hAnsi="宋体" w:eastAsia="宋体" w:cs="宋体"/>
          <w:i w:val="0"/>
          <w:caps w:val="0"/>
          <w:color w:val="333333"/>
          <w:spacing w:val="0"/>
          <w:kern w:val="0"/>
          <w:sz w:val="26"/>
          <w:szCs w:val="26"/>
          <w:bdr w:val="none" w:color="auto" w:sz="0" w:space="0"/>
          <w:shd w:val="clear" w:fill="FFFFFF"/>
          <w:lang w:val="en-US" w:eastAsia="zh-CN" w:bidi="ar"/>
        </w:rPr>
        <w:t>1. 项目申报单位必须是中国大陆境内注册的中央级科研院所或部属高等学校，具有独立法人资格，有较强的科研能力和条件，运行管理规范。政府机关不得牵头或参与申报。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420"/>
        <w:jc w:val="both"/>
        <w:rPr>
          <w:rFonts w:hint="eastAsia" w:ascii="宋体" w:hAnsi="宋体" w:eastAsia="宋体" w:cs="宋体"/>
          <w:i w:val="0"/>
          <w:caps w:val="0"/>
          <w:color w:val="333333"/>
          <w:spacing w:val="0"/>
          <w:sz w:val="26"/>
          <w:szCs w:val="26"/>
        </w:rPr>
      </w:pPr>
      <w:r>
        <w:rPr>
          <w:rFonts w:hint="eastAsia" w:ascii="宋体" w:hAnsi="宋体" w:eastAsia="宋体" w:cs="宋体"/>
          <w:i w:val="0"/>
          <w:caps w:val="0"/>
          <w:color w:val="333333"/>
          <w:spacing w:val="0"/>
          <w:kern w:val="0"/>
          <w:sz w:val="26"/>
          <w:szCs w:val="26"/>
          <w:bdr w:val="none" w:color="auto" w:sz="0" w:space="0"/>
          <w:shd w:val="clear" w:fill="FFFFFF"/>
          <w:lang w:val="en-US" w:eastAsia="zh-CN" w:bidi="ar"/>
        </w:rPr>
        <w:t>项目申报单位、项目参与单位以及项目团队成员诚信状况良好，无在惩戒执行期内的科研严重失信行为记录和相关社会领域信用“黑名单”记录。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420"/>
        <w:jc w:val="both"/>
        <w:rPr>
          <w:rFonts w:hint="eastAsia" w:ascii="宋体" w:hAnsi="宋体" w:eastAsia="宋体" w:cs="宋体"/>
          <w:i w:val="0"/>
          <w:caps w:val="0"/>
          <w:color w:val="333333"/>
          <w:spacing w:val="0"/>
          <w:sz w:val="26"/>
          <w:szCs w:val="26"/>
        </w:rPr>
      </w:pPr>
      <w:r>
        <w:rPr>
          <w:rFonts w:hint="eastAsia" w:ascii="宋体" w:hAnsi="宋体" w:eastAsia="宋体" w:cs="宋体"/>
          <w:i w:val="0"/>
          <w:caps w:val="0"/>
          <w:color w:val="333333"/>
          <w:spacing w:val="0"/>
          <w:kern w:val="0"/>
          <w:sz w:val="26"/>
          <w:szCs w:val="26"/>
          <w:bdr w:val="none" w:color="auto" w:sz="0" w:space="0"/>
          <w:shd w:val="clear" w:fill="FFFFFF"/>
          <w:lang w:val="en-US" w:eastAsia="zh-CN" w:bidi="ar"/>
        </w:rPr>
        <w:t>2. 项目（课题）负责人须具有高级职称或博士学位，1962年1月1日以后出生，每年用于项目的工作时间不得少于6个月。项目（课题）负责人具有较高的学术水平和开拓创新意识，具有较强的组织协调能力，能将主要时间和精力用于本项目的研究和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420"/>
        <w:jc w:val="both"/>
        <w:rPr>
          <w:rFonts w:hint="eastAsia" w:ascii="宋体" w:hAnsi="宋体" w:eastAsia="宋体" w:cs="宋体"/>
          <w:i w:val="0"/>
          <w:caps w:val="0"/>
          <w:color w:val="333333"/>
          <w:spacing w:val="0"/>
          <w:sz w:val="26"/>
          <w:szCs w:val="26"/>
        </w:rPr>
      </w:pPr>
      <w:r>
        <w:rPr>
          <w:rFonts w:hint="eastAsia" w:ascii="宋体" w:hAnsi="宋体" w:eastAsia="宋体" w:cs="宋体"/>
          <w:i w:val="0"/>
          <w:caps w:val="0"/>
          <w:color w:val="333333"/>
          <w:spacing w:val="0"/>
          <w:kern w:val="0"/>
          <w:sz w:val="26"/>
          <w:szCs w:val="26"/>
          <w:bdr w:val="none" w:color="auto" w:sz="0" w:space="0"/>
          <w:shd w:val="clear" w:fill="FFFFFF"/>
          <w:lang w:val="en-US" w:eastAsia="zh-CN" w:bidi="ar"/>
        </w:rPr>
        <w:t>3. 项目（课题）负责人限申报1个项目（课题）；国家科技重大专项、国家重点研发计划、科技基础资源调查专项、科技创新2030—重大项目的在研项目（含任务或课题）负责人不得牵头申报本专项项目（课题）；国家重点研发计划、科技基础资源调查专项、科技创新2030—重大项目的在研项目负责人（不含课题负责人）也不得参与申报项目（课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420"/>
        <w:jc w:val="both"/>
        <w:rPr>
          <w:rFonts w:hint="eastAsia" w:ascii="宋体" w:hAnsi="宋体" w:eastAsia="宋体" w:cs="宋体"/>
          <w:i w:val="0"/>
          <w:caps w:val="0"/>
          <w:color w:val="333333"/>
          <w:spacing w:val="0"/>
          <w:sz w:val="26"/>
          <w:szCs w:val="26"/>
        </w:rPr>
      </w:pPr>
      <w:r>
        <w:rPr>
          <w:rFonts w:hint="eastAsia" w:ascii="宋体" w:hAnsi="宋体" w:eastAsia="宋体" w:cs="宋体"/>
          <w:i w:val="0"/>
          <w:caps w:val="0"/>
          <w:color w:val="333333"/>
          <w:spacing w:val="0"/>
          <w:kern w:val="0"/>
          <w:sz w:val="26"/>
          <w:szCs w:val="26"/>
          <w:bdr w:val="none" w:color="auto" w:sz="0" w:space="0"/>
          <w:shd w:val="clear" w:fill="FFFFFF"/>
          <w:lang w:val="en-US" w:eastAsia="zh-CN" w:bidi="ar"/>
        </w:rPr>
        <w:t>项目（课题）负责人、项目骨干的申报项目（课题）和国家科技重大专项、国家重点研发计划、科技基础资源调查专项、科技创新2030—重大项目在研项目（课题）总数不得超过2个；国家科技重大专项、国家重点研发计划、科技基础资源调查专项、科技创新2030—重大项目在研项目（含任务或课题）负责人不得因申报本专项项目（课题）而退出目前承担的项目（含任务或课题）。国家科技重大专项、国家重点研发计划、科技基础资源调查专项、科技创新2030—重大项目在研项目（含任务或课题）负责人和项目骨干退出项目研发团队后，在原项目执行期内原则上不得牵头或参与申报本专项项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420"/>
        <w:jc w:val="both"/>
        <w:rPr>
          <w:rFonts w:hint="eastAsia" w:ascii="宋体" w:hAnsi="宋体" w:eastAsia="宋体" w:cs="宋体"/>
          <w:i w:val="0"/>
          <w:caps w:val="0"/>
          <w:color w:val="333333"/>
          <w:spacing w:val="0"/>
          <w:sz w:val="26"/>
          <w:szCs w:val="26"/>
        </w:rPr>
      </w:pPr>
      <w:r>
        <w:rPr>
          <w:rFonts w:hint="eastAsia" w:ascii="宋体" w:hAnsi="宋体" w:eastAsia="宋体" w:cs="宋体"/>
          <w:i w:val="0"/>
          <w:caps w:val="0"/>
          <w:color w:val="333333"/>
          <w:spacing w:val="0"/>
          <w:kern w:val="0"/>
          <w:sz w:val="26"/>
          <w:szCs w:val="26"/>
          <w:bdr w:val="none" w:color="auto" w:sz="0" w:space="0"/>
          <w:shd w:val="clear" w:fill="FFFFFF"/>
          <w:lang w:val="en-US" w:eastAsia="zh-CN" w:bidi="ar"/>
        </w:rPr>
        <w:t>计划任务书执行期（包括延期后的执行期）到2022年12月31日之前的在研项目（含任务或课题）不在限项范围内。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420"/>
        <w:jc w:val="both"/>
        <w:rPr>
          <w:rFonts w:hint="eastAsia" w:ascii="宋体" w:hAnsi="宋体" w:eastAsia="宋体" w:cs="宋体"/>
          <w:i w:val="0"/>
          <w:caps w:val="0"/>
          <w:color w:val="333333"/>
          <w:spacing w:val="0"/>
          <w:sz w:val="26"/>
          <w:szCs w:val="26"/>
        </w:rPr>
      </w:pPr>
      <w:r>
        <w:rPr>
          <w:rFonts w:hint="eastAsia" w:ascii="宋体" w:hAnsi="宋体" w:eastAsia="宋体" w:cs="宋体"/>
          <w:i w:val="0"/>
          <w:caps w:val="0"/>
          <w:color w:val="333333"/>
          <w:spacing w:val="0"/>
          <w:kern w:val="0"/>
          <w:sz w:val="26"/>
          <w:szCs w:val="26"/>
          <w:bdr w:val="none" w:color="auto" w:sz="0" w:space="0"/>
          <w:shd w:val="clear" w:fill="FFFFFF"/>
          <w:lang w:val="en-US" w:eastAsia="zh-CN" w:bidi="ar"/>
        </w:rPr>
        <w:t>4. 受聘于内地单位的外籍科学家及港澳台地区科学家可作为项目（课题）负责人，全职受聘人员须由内地聘用单位提供全职聘用的有效证明，非全职受聘人员须由内地聘用单位和境外单位同时提供聘用的有效证明，并随纸质项目申报书一并报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420"/>
        <w:jc w:val="both"/>
        <w:rPr>
          <w:rFonts w:hint="eastAsia" w:ascii="宋体" w:hAnsi="宋体" w:eastAsia="宋体" w:cs="宋体"/>
          <w:i w:val="0"/>
          <w:caps w:val="0"/>
          <w:color w:val="333333"/>
          <w:spacing w:val="0"/>
          <w:sz w:val="26"/>
          <w:szCs w:val="26"/>
        </w:rPr>
      </w:pPr>
      <w:r>
        <w:rPr>
          <w:rFonts w:hint="eastAsia" w:ascii="宋体" w:hAnsi="宋体" w:eastAsia="宋体" w:cs="宋体"/>
          <w:i w:val="0"/>
          <w:caps w:val="0"/>
          <w:color w:val="333333"/>
          <w:spacing w:val="0"/>
          <w:kern w:val="0"/>
          <w:sz w:val="26"/>
          <w:szCs w:val="26"/>
          <w:bdr w:val="none" w:color="auto" w:sz="0" w:space="0"/>
          <w:shd w:val="clear" w:fill="FFFFFF"/>
          <w:lang w:val="en-US" w:eastAsia="zh-CN" w:bidi="ar"/>
        </w:rPr>
        <w:t>5. 以下人员或单位不能参与申报项目（课题）：（1）参与本年度指南评议及指南编制的专家；（2）中央和地方各级国家机关及港澳特别行政区的公务人员（包括行使科技计划管理职能的其他人员）；（3）在承担（或申请）国家科技计划项目中，有严重不良信用记录或被记入“黑名单”的单位或个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420"/>
        <w:jc w:val="both"/>
        <w:rPr>
          <w:rFonts w:hint="eastAsia" w:ascii="宋体" w:hAnsi="宋体" w:eastAsia="宋体" w:cs="宋体"/>
          <w:i w:val="0"/>
          <w:caps w:val="0"/>
          <w:color w:val="333333"/>
          <w:spacing w:val="0"/>
          <w:sz w:val="26"/>
          <w:szCs w:val="26"/>
        </w:rPr>
      </w:pPr>
      <w:r>
        <w:rPr>
          <w:rFonts w:hint="eastAsia" w:ascii="宋体" w:hAnsi="宋体" w:eastAsia="宋体" w:cs="宋体"/>
          <w:i w:val="0"/>
          <w:caps w:val="0"/>
          <w:color w:val="333333"/>
          <w:spacing w:val="0"/>
          <w:kern w:val="0"/>
          <w:sz w:val="26"/>
          <w:szCs w:val="26"/>
          <w:bdr w:val="none" w:color="auto" w:sz="0" w:space="0"/>
          <w:shd w:val="clear" w:fill="FFFFFF"/>
          <w:lang w:val="en-US" w:eastAsia="zh-CN" w:bidi="ar"/>
        </w:rPr>
        <w:t>6. 申报项目受理后，原则上不能更改申报单位和负责人。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420"/>
        <w:jc w:val="both"/>
        <w:rPr>
          <w:rFonts w:hint="eastAsia" w:ascii="宋体" w:hAnsi="宋体" w:eastAsia="宋体" w:cs="宋体"/>
          <w:i w:val="0"/>
          <w:caps w:val="0"/>
          <w:color w:val="333333"/>
          <w:spacing w:val="0"/>
          <w:sz w:val="26"/>
          <w:szCs w:val="26"/>
        </w:rPr>
      </w:pPr>
      <w:r>
        <w:rPr>
          <w:rFonts w:hint="eastAsia" w:ascii="宋体" w:hAnsi="宋体" w:eastAsia="宋体" w:cs="宋体"/>
          <w:i w:val="0"/>
          <w:caps w:val="0"/>
          <w:color w:val="333333"/>
          <w:spacing w:val="0"/>
          <w:kern w:val="0"/>
          <w:sz w:val="26"/>
          <w:szCs w:val="26"/>
          <w:bdr w:val="none" w:color="auto" w:sz="0" w:space="0"/>
          <w:shd w:val="clear" w:fill="FFFFFF"/>
          <w:lang w:val="en-US" w:eastAsia="zh-CN" w:bidi="ar"/>
        </w:rPr>
        <w:t>申报单位在正式提交项目申报书前可利用国家科技管理信息系统查询相关参与人员承担国家科技重大专项、国家重点研发计划、科技创新2030—重大项目在研项目（含任务或课题）情况，避免重复申报。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420"/>
        <w:jc w:val="both"/>
        <w:rPr>
          <w:rFonts w:hint="eastAsia" w:ascii="宋体" w:hAnsi="宋体" w:eastAsia="宋体" w:cs="宋体"/>
          <w:i w:val="0"/>
          <w:caps w:val="0"/>
          <w:color w:val="333333"/>
          <w:spacing w:val="0"/>
          <w:sz w:val="26"/>
          <w:szCs w:val="26"/>
        </w:rPr>
      </w:pPr>
      <w:r>
        <w:rPr>
          <w:rFonts w:hint="eastAsia" w:ascii="宋体" w:hAnsi="宋体" w:eastAsia="宋体" w:cs="宋体"/>
          <w:i w:val="0"/>
          <w:caps w:val="0"/>
          <w:color w:val="333333"/>
          <w:spacing w:val="0"/>
          <w:kern w:val="0"/>
          <w:sz w:val="26"/>
          <w:szCs w:val="26"/>
          <w:bdr w:val="none" w:color="auto" w:sz="0" w:space="0"/>
          <w:shd w:val="clear" w:fill="FFFFFF"/>
          <w:lang w:val="en-US" w:eastAsia="zh-CN" w:bidi="ar"/>
        </w:rPr>
        <w:t>三、形式审查和评审流程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420"/>
        <w:jc w:val="both"/>
        <w:rPr>
          <w:rFonts w:hint="eastAsia" w:ascii="宋体" w:hAnsi="宋体" w:eastAsia="宋体" w:cs="宋体"/>
          <w:i w:val="0"/>
          <w:caps w:val="0"/>
          <w:color w:val="333333"/>
          <w:spacing w:val="0"/>
          <w:sz w:val="26"/>
          <w:szCs w:val="26"/>
        </w:rPr>
      </w:pPr>
      <w:r>
        <w:rPr>
          <w:rFonts w:hint="eastAsia" w:ascii="宋体" w:hAnsi="宋体" w:eastAsia="宋体" w:cs="宋体"/>
          <w:i w:val="0"/>
          <w:caps w:val="0"/>
          <w:color w:val="333333"/>
          <w:spacing w:val="0"/>
          <w:kern w:val="0"/>
          <w:sz w:val="26"/>
          <w:szCs w:val="26"/>
          <w:bdr w:val="none" w:color="auto" w:sz="0" w:space="0"/>
          <w:shd w:val="clear" w:fill="FFFFFF"/>
          <w:lang w:val="en-US" w:eastAsia="zh-CN" w:bidi="ar"/>
        </w:rPr>
        <w:t>1. 本专项委托国家科技基础条件平台中心开展项目过程管理。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420"/>
        <w:jc w:val="both"/>
        <w:rPr>
          <w:rFonts w:hint="eastAsia" w:ascii="宋体" w:hAnsi="宋体" w:eastAsia="宋体" w:cs="宋体"/>
          <w:i w:val="0"/>
          <w:caps w:val="0"/>
          <w:color w:val="333333"/>
          <w:spacing w:val="0"/>
          <w:sz w:val="26"/>
          <w:szCs w:val="26"/>
        </w:rPr>
      </w:pPr>
      <w:r>
        <w:rPr>
          <w:rFonts w:hint="eastAsia" w:ascii="宋体" w:hAnsi="宋体" w:eastAsia="宋体" w:cs="宋体"/>
          <w:i w:val="0"/>
          <w:caps w:val="0"/>
          <w:color w:val="333333"/>
          <w:spacing w:val="0"/>
          <w:kern w:val="0"/>
          <w:sz w:val="26"/>
          <w:szCs w:val="26"/>
          <w:bdr w:val="none" w:color="auto" w:sz="0" w:space="0"/>
          <w:shd w:val="clear" w:fill="FFFFFF"/>
          <w:lang w:val="en-US" w:eastAsia="zh-CN" w:bidi="ar"/>
        </w:rPr>
        <w:t>2. 项目申报截止后，国家科技基础条件平台中心按照本通知要求受理申报，进行形式审查后，合并组织项目评审和预算评审。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420"/>
        <w:jc w:val="both"/>
        <w:rPr>
          <w:rFonts w:hint="eastAsia" w:ascii="宋体" w:hAnsi="宋体" w:eastAsia="宋体" w:cs="宋体"/>
          <w:i w:val="0"/>
          <w:caps w:val="0"/>
          <w:color w:val="333333"/>
          <w:spacing w:val="0"/>
          <w:sz w:val="26"/>
          <w:szCs w:val="26"/>
        </w:rPr>
      </w:pPr>
      <w:r>
        <w:rPr>
          <w:rFonts w:hint="eastAsia" w:ascii="宋体" w:hAnsi="宋体" w:eastAsia="宋体" w:cs="宋体"/>
          <w:i w:val="0"/>
          <w:caps w:val="0"/>
          <w:color w:val="333333"/>
          <w:spacing w:val="0"/>
          <w:kern w:val="0"/>
          <w:sz w:val="26"/>
          <w:szCs w:val="26"/>
          <w:bdr w:val="none" w:color="auto" w:sz="0" w:space="0"/>
          <w:shd w:val="clear" w:fill="FFFFFF"/>
          <w:lang w:val="en-US" w:eastAsia="zh-CN" w:bidi="ar"/>
        </w:rPr>
        <w:t>四、具体申报方式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420"/>
        <w:jc w:val="both"/>
        <w:rPr>
          <w:rFonts w:hint="eastAsia" w:ascii="宋体" w:hAnsi="宋体" w:eastAsia="宋体" w:cs="宋体"/>
          <w:i w:val="0"/>
          <w:caps w:val="0"/>
          <w:color w:val="333333"/>
          <w:spacing w:val="0"/>
          <w:sz w:val="26"/>
          <w:szCs w:val="26"/>
        </w:rPr>
      </w:pPr>
      <w:r>
        <w:rPr>
          <w:rFonts w:hint="eastAsia" w:ascii="宋体" w:hAnsi="宋体" w:eastAsia="宋体" w:cs="宋体"/>
          <w:i w:val="0"/>
          <w:caps w:val="0"/>
          <w:color w:val="333333"/>
          <w:spacing w:val="0"/>
          <w:kern w:val="0"/>
          <w:sz w:val="26"/>
          <w:szCs w:val="26"/>
          <w:bdr w:val="none" w:color="auto" w:sz="0" w:space="0"/>
          <w:shd w:val="clear" w:fill="FFFFFF"/>
          <w:lang w:val="en-US" w:eastAsia="zh-CN" w:bidi="ar"/>
        </w:rPr>
        <w:t>1. 网上填报。请各申报单位按要求通过国家科技管理信息系统进行网上填报，网上填报的申报书将作为后续形式审查、项目评审立项的依据。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420"/>
        <w:jc w:val="both"/>
        <w:rPr>
          <w:rFonts w:hint="eastAsia" w:ascii="宋体" w:hAnsi="宋体" w:eastAsia="宋体" w:cs="宋体"/>
          <w:i w:val="0"/>
          <w:caps w:val="0"/>
          <w:color w:val="333333"/>
          <w:spacing w:val="0"/>
          <w:sz w:val="26"/>
          <w:szCs w:val="26"/>
        </w:rPr>
      </w:pPr>
      <w:r>
        <w:rPr>
          <w:rFonts w:hint="eastAsia" w:ascii="宋体" w:hAnsi="宋体" w:eastAsia="宋体" w:cs="宋体"/>
          <w:i w:val="0"/>
          <w:caps w:val="0"/>
          <w:color w:val="333333"/>
          <w:spacing w:val="0"/>
          <w:kern w:val="0"/>
          <w:sz w:val="26"/>
          <w:szCs w:val="26"/>
          <w:bdr w:val="none" w:color="auto" w:sz="0" w:space="0"/>
          <w:shd w:val="clear" w:fill="FFFFFF"/>
          <w:lang w:val="en-US" w:eastAsia="zh-CN" w:bidi="ar"/>
        </w:rPr>
        <w:t>申报单位网上填报申报书的受理时间：2022年7月26日8:00至2022年8月19日17:00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420"/>
        <w:jc w:val="both"/>
        <w:rPr>
          <w:rFonts w:hint="eastAsia" w:ascii="宋体" w:hAnsi="宋体" w:eastAsia="宋体" w:cs="宋体"/>
          <w:i w:val="0"/>
          <w:caps w:val="0"/>
          <w:color w:val="333333"/>
          <w:spacing w:val="0"/>
          <w:sz w:val="26"/>
          <w:szCs w:val="26"/>
        </w:rPr>
      </w:pPr>
      <w:r>
        <w:rPr>
          <w:rFonts w:hint="eastAsia" w:ascii="宋体" w:hAnsi="宋体" w:eastAsia="宋体" w:cs="宋体"/>
          <w:i w:val="0"/>
          <w:caps w:val="0"/>
          <w:color w:val="333333"/>
          <w:spacing w:val="0"/>
          <w:kern w:val="0"/>
          <w:sz w:val="26"/>
          <w:szCs w:val="26"/>
          <w:bdr w:val="none" w:color="auto" w:sz="0" w:space="0"/>
          <w:shd w:val="clear" w:fill="FFFFFF"/>
          <w:lang w:val="en-US" w:eastAsia="zh-CN" w:bidi="ar"/>
        </w:rPr>
        <w:t>国家科技管理信息系统技术咨询电话：010-58882999（中继线）</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420"/>
        <w:jc w:val="both"/>
        <w:rPr>
          <w:rFonts w:hint="eastAsia" w:ascii="宋体" w:hAnsi="宋体" w:eastAsia="宋体" w:cs="宋体"/>
          <w:i w:val="0"/>
          <w:caps w:val="0"/>
          <w:color w:val="333333"/>
          <w:spacing w:val="0"/>
          <w:sz w:val="26"/>
          <w:szCs w:val="26"/>
        </w:rPr>
      </w:pPr>
      <w:r>
        <w:rPr>
          <w:rFonts w:hint="eastAsia" w:ascii="宋体" w:hAnsi="宋体" w:eastAsia="宋体" w:cs="宋体"/>
          <w:i w:val="0"/>
          <w:caps w:val="0"/>
          <w:color w:val="333333"/>
          <w:spacing w:val="0"/>
          <w:kern w:val="0"/>
          <w:sz w:val="26"/>
          <w:szCs w:val="26"/>
          <w:bdr w:val="none" w:color="auto" w:sz="0" w:space="0"/>
          <w:shd w:val="clear" w:fill="FFFFFF"/>
          <w:lang w:val="en-US" w:eastAsia="zh-CN" w:bidi="ar"/>
        </w:rPr>
        <w:t>技术咨询邮箱：</w:t>
      </w:r>
      <w:r>
        <w:rPr>
          <w:rFonts w:ascii="微软雅黑" w:hAnsi="微软雅黑" w:eastAsia="微软雅黑" w:cs="微软雅黑"/>
          <w:i w:val="0"/>
          <w:caps w:val="0"/>
          <w:spacing w:val="0"/>
          <w:kern w:val="0"/>
          <w:sz w:val="21"/>
          <w:szCs w:val="21"/>
          <w:u w:val="none"/>
          <w:bdr w:val="none" w:color="auto" w:sz="0" w:space="0"/>
          <w:shd w:val="clear" w:fill="FFFFFF"/>
          <w:lang w:val="en-US" w:eastAsia="zh-CN" w:bidi="ar"/>
        </w:rPr>
        <w:fldChar w:fldCharType="begin"/>
      </w:r>
      <w:r>
        <w:rPr>
          <w:rFonts w:ascii="微软雅黑" w:hAnsi="微软雅黑" w:eastAsia="微软雅黑" w:cs="微软雅黑"/>
          <w:i w:val="0"/>
          <w:caps w:val="0"/>
          <w:spacing w:val="0"/>
          <w:kern w:val="0"/>
          <w:sz w:val="21"/>
          <w:szCs w:val="21"/>
          <w:u w:val="none"/>
          <w:bdr w:val="none" w:color="auto" w:sz="0" w:space="0"/>
          <w:shd w:val="clear" w:fill="FFFFFF"/>
          <w:lang w:val="en-US" w:eastAsia="zh-CN" w:bidi="ar"/>
        </w:rPr>
        <w:instrText xml:space="preserve"> HYPERLINK "mailto:program@most.cn%E3%80%82" </w:instrText>
      </w:r>
      <w:r>
        <w:rPr>
          <w:rFonts w:ascii="微软雅黑" w:hAnsi="微软雅黑" w:eastAsia="微软雅黑" w:cs="微软雅黑"/>
          <w:i w:val="0"/>
          <w:caps w:val="0"/>
          <w:spacing w:val="0"/>
          <w:kern w:val="0"/>
          <w:sz w:val="21"/>
          <w:szCs w:val="21"/>
          <w:u w:val="none"/>
          <w:bdr w:val="none" w:color="auto" w:sz="0" w:space="0"/>
          <w:shd w:val="clear" w:fill="FFFFFF"/>
          <w:lang w:val="en-US" w:eastAsia="zh-CN" w:bidi="ar"/>
        </w:rPr>
        <w:fldChar w:fldCharType="separate"/>
      </w:r>
      <w:r>
        <w:rPr>
          <w:rStyle w:val="5"/>
          <w:rFonts w:hint="eastAsia" w:ascii="微软雅黑" w:hAnsi="微软雅黑" w:eastAsia="微软雅黑" w:cs="微软雅黑"/>
          <w:i w:val="0"/>
          <w:caps w:val="0"/>
          <w:spacing w:val="0"/>
          <w:sz w:val="21"/>
          <w:szCs w:val="21"/>
          <w:u w:val="none"/>
          <w:bdr w:val="none" w:color="auto" w:sz="0" w:space="0"/>
          <w:shd w:val="clear" w:fill="FFFFFF"/>
        </w:rPr>
        <w:t>program@istic.ac.cn</w:t>
      </w:r>
      <w:r>
        <w:rPr>
          <w:rFonts w:hint="eastAsia" w:ascii="微软雅黑" w:hAnsi="微软雅黑" w:eastAsia="微软雅黑" w:cs="微软雅黑"/>
          <w:i w:val="0"/>
          <w:caps w:val="0"/>
          <w:spacing w:val="0"/>
          <w:kern w:val="0"/>
          <w:sz w:val="21"/>
          <w:szCs w:val="21"/>
          <w:u w:val="none"/>
          <w:bdr w:val="none" w:color="auto" w:sz="0" w:space="0"/>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420"/>
        <w:jc w:val="both"/>
        <w:rPr>
          <w:rFonts w:hint="eastAsia" w:ascii="宋体" w:hAnsi="宋体" w:eastAsia="宋体" w:cs="宋体"/>
          <w:i w:val="0"/>
          <w:caps w:val="0"/>
          <w:color w:val="333333"/>
          <w:spacing w:val="0"/>
          <w:sz w:val="26"/>
          <w:szCs w:val="26"/>
        </w:rPr>
      </w:pPr>
      <w:r>
        <w:rPr>
          <w:rFonts w:hint="eastAsia" w:ascii="宋体" w:hAnsi="宋体" w:eastAsia="宋体" w:cs="宋体"/>
          <w:i w:val="0"/>
          <w:caps w:val="0"/>
          <w:color w:val="333333"/>
          <w:spacing w:val="0"/>
          <w:kern w:val="0"/>
          <w:sz w:val="26"/>
          <w:szCs w:val="26"/>
          <w:bdr w:val="none" w:color="auto" w:sz="0" w:space="0"/>
          <w:shd w:val="clear" w:fill="FFFFFF"/>
          <w:lang w:val="en-US" w:eastAsia="zh-CN" w:bidi="ar"/>
        </w:rPr>
        <w:t>2. 材料报送。请各推荐部门于2022年8月24日17:00前通过国家科技管理信息系统逐项确认推荐项目，并将加盖推荐部门公章的推荐函和推荐项目清单（纸质，一式2份）以及加盖申报单位公章的申报书（纸质，一式6份），寄送至国家科技基础条件平台中心（地址：北京市海淀区北蜂窝中路3号国家科技基础条件平台中心，邮编：100862）。申报书、推荐项目清单须通过系统直接生成打印。</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420"/>
        <w:jc w:val="both"/>
        <w:rPr>
          <w:rFonts w:hint="eastAsia" w:ascii="宋体" w:hAnsi="宋体" w:eastAsia="宋体" w:cs="宋体"/>
          <w:i w:val="0"/>
          <w:caps w:val="0"/>
          <w:color w:val="333333"/>
          <w:spacing w:val="0"/>
          <w:sz w:val="26"/>
          <w:szCs w:val="26"/>
        </w:rPr>
      </w:pPr>
      <w:r>
        <w:rPr>
          <w:rFonts w:hint="eastAsia" w:ascii="宋体" w:hAnsi="宋体" w:eastAsia="宋体" w:cs="宋体"/>
          <w:i w:val="0"/>
          <w:caps w:val="0"/>
          <w:color w:val="333333"/>
          <w:spacing w:val="0"/>
          <w:kern w:val="0"/>
          <w:sz w:val="26"/>
          <w:szCs w:val="26"/>
          <w:bdr w:val="none" w:color="auto" w:sz="0" w:space="0"/>
          <w:shd w:val="clear" w:fill="FFFFFF"/>
          <w:lang w:val="en-US" w:eastAsia="zh-CN" w:bidi="ar"/>
        </w:rPr>
        <w:t>3. 受理单位和咨询。国家科技基础条件平台中心负责受理申报和咨询。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420"/>
        <w:jc w:val="both"/>
        <w:rPr>
          <w:rFonts w:hint="eastAsia" w:ascii="宋体" w:hAnsi="宋体" w:eastAsia="宋体" w:cs="宋体"/>
          <w:i w:val="0"/>
          <w:caps w:val="0"/>
          <w:color w:val="333333"/>
          <w:spacing w:val="0"/>
          <w:sz w:val="26"/>
          <w:szCs w:val="26"/>
        </w:rPr>
      </w:pPr>
      <w:r>
        <w:rPr>
          <w:rFonts w:hint="eastAsia" w:ascii="宋体" w:hAnsi="宋体" w:eastAsia="宋体" w:cs="宋体"/>
          <w:i w:val="0"/>
          <w:caps w:val="0"/>
          <w:color w:val="333333"/>
          <w:spacing w:val="0"/>
          <w:kern w:val="0"/>
          <w:sz w:val="26"/>
          <w:szCs w:val="26"/>
          <w:bdr w:val="none" w:color="auto" w:sz="0" w:space="0"/>
          <w:shd w:val="clear" w:fill="FFFFFF"/>
          <w:lang w:val="en-US" w:eastAsia="zh-CN" w:bidi="ar"/>
        </w:rPr>
        <w:t>联系人：李笑寒、王祎（形式审查负责人）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420"/>
        <w:jc w:val="both"/>
        <w:rPr>
          <w:rFonts w:hint="eastAsia" w:ascii="宋体" w:hAnsi="宋体" w:eastAsia="宋体" w:cs="宋体"/>
          <w:i w:val="0"/>
          <w:caps w:val="0"/>
          <w:color w:val="333333"/>
          <w:spacing w:val="0"/>
          <w:sz w:val="26"/>
          <w:szCs w:val="26"/>
        </w:rPr>
      </w:pPr>
      <w:r>
        <w:rPr>
          <w:rFonts w:hint="eastAsia" w:ascii="宋体" w:hAnsi="宋体" w:eastAsia="宋体" w:cs="宋体"/>
          <w:i w:val="0"/>
          <w:caps w:val="0"/>
          <w:color w:val="333333"/>
          <w:spacing w:val="0"/>
          <w:kern w:val="0"/>
          <w:sz w:val="26"/>
          <w:szCs w:val="26"/>
          <w:bdr w:val="none" w:color="auto" w:sz="0" w:space="0"/>
          <w:shd w:val="clear" w:fill="FFFFFF"/>
          <w:lang w:val="en-US" w:eastAsia="zh-CN" w:bidi="ar"/>
        </w:rPr>
        <w:t>电 话：010-58881117，传 真：010-58881168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420"/>
        <w:jc w:val="both"/>
        <w:rPr>
          <w:rFonts w:hint="eastAsia" w:ascii="宋体" w:hAnsi="宋体" w:eastAsia="宋体" w:cs="宋体"/>
          <w:i w:val="0"/>
          <w:caps w:val="0"/>
          <w:color w:val="333333"/>
          <w:spacing w:val="0"/>
          <w:sz w:val="26"/>
          <w:szCs w:val="26"/>
        </w:rPr>
      </w:pPr>
      <w:r>
        <w:rPr>
          <w:rFonts w:hint="eastAsia" w:ascii="宋体" w:hAnsi="宋体" w:eastAsia="宋体" w:cs="宋体"/>
          <w:i w:val="0"/>
          <w:caps w:val="0"/>
          <w:color w:val="333333"/>
          <w:spacing w:val="0"/>
          <w:kern w:val="0"/>
          <w:sz w:val="26"/>
          <w:szCs w:val="26"/>
          <w:bdr w:val="none" w:color="auto" w:sz="0" w:space="0"/>
          <w:shd w:val="clear" w:fill="FFFFFF"/>
          <w:lang w:val="en-US" w:eastAsia="zh-CN" w:bidi="ar"/>
        </w:rPr>
        <w:t>请登录系统，在“公开公示-申报指南（2022）”菜单栏中查看申报指南材料。</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C0D455D"/>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Office_10.1.0.5850_F1E327BC-269C-435d-A152-05C5408002CA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MT</dc:creator>
  <cp:lastModifiedBy>MT</cp:lastModifiedBy>
  <dcterms:modified xsi:type="dcterms:W3CDTF">2022-07-20T01:45:56Z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2052-10.1.0.5850</vt:lpwstr>
  </property>
</Properties>
</file>